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1FF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14:paraId="493AE66A" w14:textId="4E9A39BE"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B84A86">
        <w:rPr>
          <w:rFonts w:ascii="Garamond,Bold" w:hAnsi="Garamond,Bold" w:cs="Garamond,Bold"/>
          <w:b/>
          <w:bCs/>
          <w:color w:val="000000"/>
          <w:sz w:val="20"/>
          <w:szCs w:val="20"/>
        </w:rPr>
        <w:t>Del Comune di Cutrofiano</w:t>
      </w:r>
    </w:p>
    <w:p w14:paraId="73A63D0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14:paraId="4B7F610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6CB10D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per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1CB7E18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nato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3DE6798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residente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 </w:t>
      </w:r>
      <w:r w:rsidR="00B84A86">
        <w:rPr>
          <w:rFonts w:ascii="Garamond" w:hAnsi="Garamond" w:cs="Garamond"/>
          <w:color w:val="000000"/>
          <w:sz w:val="24"/>
          <w:szCs w:val="24"/>
        </w:rPr>
        <w:t>CUTROFIANO</w:t>
      </w:r>
      <w:r>
        <w:rPr>
          <w:rFonts w:ascii="Garamond" w:hAnsi="Garamond" w:cs="Garamond"/>
          <w:color w:val="000000"/>
          <w:sz w:val="24"/>
          <w:szCs w:val="24"/>
        </w:rPr>
        <w:t>,</w:t>
      </w:r>
      <w:r w:rsidR="00B84A86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4C54AA3A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telefono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 w:rsidR="00B84A86">
        <w:rPr>
          <w:rFonts w:ascii="Garamond" w:hAnsi="Garamond" w:cs="Garamond"/>
          <w:color w:val="000000"/>
          <w:sz w:val="24"/>
          <w:szCs w:val="24"/>
        </w:rPr>
        <w:t>0836</w:t>
      </w:r>
      <w:r>
        <w:rPr>
          <w:rFonts w:ascii="Garamond" w:hAnsi="Garamond" w:cs="Garamond"/>
          <w:color w:val="000000"/>
          <w:sz w:val="24"/>
          <w:szCs w:val="24"/>
        </w:rPr>
        <w:t>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2AC5219E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B84A86">
        <w:rPr>
          <w:rFonts w:ascii="Garamond,Bold" w:hAnsi="Garamond,Bold" w:cs="Garamond,Bold"/>
          <w:b/>
          <w:bCs/>
          <w:color w:val="000000"/>
          <w:sz w:val="24"/>
          <w:szCs w:val="24"/>
        </w:rPr>
        <w:t>Cutrofiano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4A690D5C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14:paraId="3B326660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proofErr w:type="gramStart"/>
      <w:r w:rsidR="006E0E77">
        <w:rPr>
          <w:rFonts w:ascii="Garamond" w:hAnsi="Garamond" w:cs="Garamond"/>
          <w:color w:val="000000"/>
          <w:sz w:val="24"/>
          <w:szCs w:val="24"/>
        </w:rPr>
        <w:t>scrutatore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proofErr w:type="gramStart"/>
      <w:r w:rsidR="00C95613">
        <w:rPr>
          <w:rFonts w:ascii="Garamond" w:hAnsi="Garamond" w:cs="Garamond"/>
          <w:color w:val="000000"/>
          <w:sz w:val="24"/>
          <w:szCs w:val="24"/>
        </w:rPr>
        <w:t>presidente</w:t>
      </w:r>
      <w:proofErr w:type="gramEnd"/>
      <w:r w:rsidR="00C95613">
        <w:rPr>
          <w:rFonts w:ascii="Garamond" w:hAnsi="Garamond" w:cs="Garamond"/>
          <w:color w:val="000000"/>
          <w:sz w:val="24"/>
          <w:szCs w:val="24"/>
        </w:rPr>
        <w:t xml:space="preserve">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77777777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ai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sensi art. 76 D.P.R. 445/2000)</w:t>
      </w:r>
    </w:p>
    <w:p w14:paraId="7A379ACF" w14:textId="4B1D6841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B84A86">
        <w:rPr>
          <w:rFonts w:ascii="Garamond" w:hAnsi="Garamond" w:cs="Garamond"/>
          <w:color w:val="000000"/>
          <w:sz w:val="24"/>
          <w:szCs w:val="24"/>
        </w:rPr>
        <w:t>Cutrofiano</w:t>
      </w:r>
    </w:p>
    <w:p w14:paraId="423AFAEC" w14:textId="77777777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0788FFAC" w:rsidR="006E0E77" w:rsidRDefault="00B84A8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Cutrofiano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16"/>
          <w:szCs w:val="16"/>
        </w:rPr>
        <w:t>firma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9504ED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7C34"/>
    <w:rsid w:val="0025414B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A4017C"/>
    <w:rsid w:val="00B2232A"/>
    <w:rsid w:val="00B553B4"/>
    <w:rsid w:val="00B84A86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F35B-0C6F-4052-9795-E214D73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Utente</cp:lastModifiedBy>
  <cp:revision>2</cp:revision>
  <cp:lastPrinted>2019-03-25T09:35:00Z</cp:lastPrinted>
  <dcterms:created xsi:type="dcterms:W3CDTF">2024-05-02T10:30:00Z</dcterms:created>
  <dcterms:modified xsi:type="dcterms:W3CDTF">2024-05-02T10:30:00Z</dcterms:modified>
</cp:coreProperties>
</file>